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/>
      </w:tblPr>
      <w:tblGrid>
        <w:gridCol w:w="2573"/>
        <w:gridCol w:w="4961"/>
        <w:gridCol w:w="2349"/>
      </w:tblGrid>
      <w:tr w:rsidR="00C075EB" w:rsidRPr="000D071A" w:rsidTr="00272A70">
        <w:trPr>
          <w:trHeight w:val="1234"/>
          <w:tblCellSpacing w:w="20" w:type="dxa"/>
        </w:trPr>
        <w:tc>
          <w:tcPr>
            <w:tcW w:w="2513" w:type="dxa"/>
            <w:shd w:val="clear" w:color="auto" w:fill="auto"/>
            <w:vAlign w:val="center"/>
          </w:tcPr>
          <w:p w:rsidR="00C075EB" w:rsidRPr="000D071A" w:rsidRDefault="00532774" w:rsidP="00272A70">
            <w:pPr>
              <w:rPr>
                <w:rFonts w:ascii="Arial" w:hAnsi="Arial" w:cs="Arial"/>
                <w:bCs/>
                <w:sz w:val="16"/>
                <w:szCs w:val="16"/>
                <w:lang w:val="fr-FR"/>
              </w:rPr>
            </w:pPr>
            <w:r w:rsidRPr="00532774">
              <w:rPr>
                <w:rFonts w:ascii="Arial" w:hAnsi="Arial" w:cs="Arial"/>
                <w:noProof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8.9pt;margin-top:1.05pt;width:68.6pt;height:55.65pt;z-index:251658240" strokecolor="white">
                  <v:textbox>
                    <w:txbxContent>
                      <w:p w:rsidR="00272A70" w:rsidRPr="003D3566" w:rsidRDefault="00272A70" w:rsidP="00C075EB">
                        <w:pPr>
                          <w:jc w:val="center"/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</w:pPr>
                        <w:r w:rsidRPr="003D3566"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  <w:t>CENTRO PER LA FAMIGLIA</w:t>
                        </w:r>
                      </w:p>
                      <w:p w:rsidR="00272A70" w:rsidRPr="003D3566" w:rsidRDefault="00272A70" w:rsidP="00C075EB">
                        <w:pPr>
                          <w:jc w:val="center"/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</w:pPr>
                        <w:r w:rsidRPr="003D3566"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  <w:t>ISTITUTO</w:t>
                        </w:r>
                      </w:p>
                      <w:p w:rsidR="00272A70" w:rsidRPr="000623E6" w:rsidRDefault="00272A70" w:rsidP="00C075EB">
                        <w:pPr>
                          <w:jc w:val="center"/>
                          <w:rPr>
                            <w:rFonts w:ascii="Agency FB" w:hAnsi="Agency FB"/>
                            <w:b/>
                            <w:sz w:val="16"/>
                            <w:szCs w:val="16"/>
                          </w:rPr>
                        </w:pPr>
                        <w:r w:rsidRPr="003D3566"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  <w:t xml:space="preserve">“LA CASA </w:t>
                        </w:r>
                        <w:proofErr w:type="spellStart"/>
                        <w:r w:rsidRPr="003D3566"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  <w:t>DI</w:t>
                        </w:r>
                        <w:proofErr w:type="spellEnd"/>
                        <w:r w:rsidRPr="003D3566">
                          <w:rPr>
                            <w:rFonts w:ascii="Agency FB" w:hAnsi="Agency FB"/>
                            <w:b/>
                            <w:color w:val="7030A0"/>
                            <w:sz w:val="16"/>
                            <w:szCs w:val="16"/>
                          </w:rPr>
                          <w:t xml:space="preserve"> VARESE</w:t>
                        </w:r>
                        <w:r w:rsidRPr="000623E6">
                          <w:rPr>
                            <w:rFonts w:ascii="Agency FB" w:hAnsi="Agency FB"/>
                            <w:b/>
                            <w:sz w:val="16"/>
                            <w:szCs w:val="16"/>
                          </w:rPr>
                          <w:t>”</w:t>
                        </w:r>
                      </w:p>
                      <w:p w:rsidR="00272A70" w:rsidRDefault="00272A70" w:rsidP="00C075EB">
                        <w:r>
                          <w:rPr>
                            <w:rFonts w:ascii="Agency FB" w:hAnsi="Agency FB"/>
                            <w:b/>
                            <w:sz w:val="16"/>
                            <w:szCs w:val="16"/>
                          </w:rPr>
                          <w:t>ONLUS</w:t>
                        </w:r>
                      </w:p>
                    </w:txbxContent>
                  </v:textbox>
                </v:shape>
              </w:pict>
            </w:r>
            <w:r w:rsidR="00C075EB">
              <w:rPr>
                <w:rFonts w:ascii="Arial" w:hAnsi="Arial" w:cs="Arial"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 w:rsidR="00C075EB">
              <w:rPr>
                <w:rFonts w:ascii="Arial" w:hAnsi="Arial" w:cs="Arial"/>
                <w:bCs/>
                <w:sz w:val="16"/>
                <w:szCs w:val="16"/>
                <w:lang w:val="fr-FR"/>
              </w:rPr>
              <w:t>vzl</w:t>
            </w:r>
            <w:proofErr w:type="spellEnd"/>
          </w:p>
          <w:p w:rsidR="00C075EB" w:rsidRPr="000D071A" w:rsidRDefault="00C075EB" w:rsidP="00272A7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-983615</wp:posOffset>
                  </wp:positionH>
                  <wp:positionV relativeFrom="paragraph">
                    <wp:posOffset>-114300</wp:posOffset>
                  </wp:positionV>
                  <wp:extent cx="611505" cy="501650"/>
                  <wp:effectExtent l="19050" t="0" r="0" b="0"/>
                  <wp:wrapSquare wrapText="bothSides"/>
                  <wp:docPr id="9" name="Immagine 1" descr="C:\Users\direttore\Desktop\50°\logo_casa_definitiv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direttore\Desktop\50°\logo_casa_definitiv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1" w:type="dxa"/>
            <w:shd w:val="clear" w:color="auto" w:fill="auto"/>
            <w:vAlign w:val="center"/>
          </w:tcPr>
          <w:p w:rsidR="00C075EB" w:rsidRPr="000D071A" w:rsidRDefault="00C075EB" w:rsidP="00272A7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C075EB" w:rsidRDefault="00272A70" w:rsidP="00272A70">
            <w:pPr>
              <w:pStyle w:val="Titolo"/>
              <w:spacing w:line="240" w:lineRule="atLeas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Politica della qualità</w:t>
            </w:r>
          </w:p>
          <w:p w:rsidR="00C075EB" w:rsidRDefault="00C075EB" w:rsidP="00272A70">
            <w:pPr>
              <w:pStyle w:val="Titolo"/>
              <w:spacing w:line="240" w:lineRule="atLeast"/>
              <w:rPr>
                <w:rFonts w:ascii="Calibri" w:hAnsi="Calibri" w:cs="Calibri"/>
                <w:b w:val="0"/>
                <w:bCs/>
                <w:szCs w:val="24"/>
              </w:rPr>
            </w:pPr>
          </w:p>
          <w:p w:rsidR="00C075EB" w:rsidRDefault="00C075EB" w:rsidP="00272A70">
            <w:pPr>
              <w:jc w:val="center"/>
            </w:pPr>
            <w:r>
              <w:rPr>
                <w:rFonts w:ascii="Arial" w:hAnsi="Arial" w:cs="Arial"/>
                <w:sz w:val="24"/>
              </w:rPr>
              <w:t xml:space="preserve">MO </w:t>
            </w:r>
            <w:r w:rsidR="00272A70">
              <w:rPr>
                <w:rFonts w:ascii="Arial" w:hAnsi="Arial" w:cs="Arial"/>
                <w:sz w:val="24"/>
              </w:rPr>
              <w:t>02.A</w:t>
            </w:r>
            <w:r>
              <w:rPr>
                <w:rFonts w:ascii="Arial" w:hAnsi="Arial" w:cs="Arial"/>
                <w:sz w:val="24"/>
              </w:rPr>
              <w:t>.</w:t>
            </w:r>
            <w:r w:rsidR="00272A70">
              <w:rPr>
                <w:rFonts w:ascii="Arial" w:hAnsi="Arial" w:cs="Arial"/>
                <w:sz w:val="24"/>
              </w:rPr>
              <w:t>A</w:t>
            </w:r>
          </w:p>
          <w:p w:rsidR="00C075EB" w:rsidRPr="000D071A" w:rsidRDefault="00C075EB" w:rsidP="00272A70">
            <w:pPr>
              <w:pStyle w:val="Titolo"/>
              <w:spacing w:line="360" w:lineRule="auto"/>
              <w:rPr>
                <w:rFonts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2289" w:type="dxa"/>
            <w:shd w:val="clear" w:color="auto" w:fill="auto"/>
            <w:vAlign w:val="center"/>
          </w:tcPr>
          <w:p w:rsidR="00C075EB" w:rsidRPr="00657E56" w:rsidRDefault="00682217" w:rsidP="00272A70">
            <w:pPr>
              <w:jc w:val="center"/>
            </w:pPr>
            <w:r w:rsidRPr="00682217">
              <w:drawing>
                <wp:inline distT="0" distB="0" distL="0" distR="0">
                  <wp:extent cx="855880" cy="695401"/>
                  <wp:effectExtent l="19050" t="0" r="1370" b="0"/>
                  <wp:docPr id="1" name="Immagine 1" descr="C:\Users\simona\AppData\Local\Temp\Rar$DIa0.941\ISO-9001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mona\AppData\Local\Temp\Rar$DIa0.941\ISO-9001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29" cy="70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746" w:rsidRPr="006256BD" w:rsidRDefault="006256BD" w:rsidP="006256BD">
      <w:pPr>
        <w:jc w:val="right"/>
        <w:rPr>
          <w:sz w:val="14"/>
          <w:szCs w:val="14"/>
        </w:rPr>
      </w:pPr>
      <w:r w:rsidRPr="006256BD">
        <w:rPr>
          <w:sz w:val="14"/>
          <w:szCs w:val="14"/>
        </w:rPr>
        <w:t>Rev.1del 19/02/2014</w:t>
      </w:r>
    </w:p>
    <w:p w:rsidR="00272A70" w:rsidRPr="007850AC" w:rsidRDefault="00272A70" w:rsidP="007850AC">
      <w:pPr>
        <w:jc w:val="center"/>
        <w:rPr>
          <w:sz w:val="36"/>
          <w:szCs w:val="36"/>
        </w:rPr>
      </w:pPr>
      <w:r w:rsidRPr="007850AC">
        <w:rPr>
          <w:sz w:val="36"/>
          <w:szCs w:val="36"/>
        </w:rPr>
        <w:t>Polit</w:t>
      </w:r>
      <w:r w:rsidR="007850AC" w:rsidRPr="007850AC">
        <w:rPr>
          <w:sz w:val="36"/>
          <w:szCs w:val="36"/>
        </w:rPr>
        <w:t>ic</w:t>
      </w:r>
      <w:r w:rsidRPr="007850AC">
        <w:rPr>
          <w:sz w:val="36"/>
          <w:szCs w:val="36"/>
        </w:rPr>
        <w:t>a della qualità</w:t>
      </w:r>
    </w:p>
    <w:p w:rsidR="007850AC" w:rsidRDefault="007850AC" w:rsidP="007850AC">
      <w:pPr>
        <w:spacing w:line="480" w:lineRule="auto"/>
        <w:jc w:val="center"/>
        <w:rPr>
          <w:sz w:val="24"/>
          <w:szCs w:val="24"/>
        </w:rPr>
      </w:pPr>
    </w:p>
    <w:p w:rsidR="00272A70" w:rsidRDefault="00272A70" w:rsidP="007850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Fondazione Centro per la Famiglia Istituto “La Casa di Varese” ONLUS, è stata costituita come trasformazione della precedente associazione di volontariato, avente gli stessi scopi, sempre come espressione della chiesa </w:t>
      </w:r>
      <w:proofErr w:type="spellStart"/>
      <w:r>
        <w:rPr>
          <w:sz w:val="24"/>
          <w:szCs w:val="24"/>
        </w:rPr>
        <w:t>decanale</w:t>
      </w:r>
      <w:proofErr w:type="spellEnd"/>
      <w:r>
        <w:rPr>
          <w:sz w:val="24"/>
          <w:szCs w:val="24"/>
        </w:rPr>
        <w:t xml:space="preserve"> di  Varese.</w:t>
      </w:r>
    </w:p>
    <w:p w:rsidR="00272A70" w:rsidRDefault="00272A70" w:rsidP="007850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consultorio, declinazione operativa della fondazione, per effetto del relativo decreto, opera in tale nuova veste associativa.</w:t>
      </w:r>
    </w:p>
    <w:p w:rsidR="00272A70" w:rsidRDefault="00272A70" w:rsidP="007850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finalità permangono esclusivamente quelle del sostegno, assistenza, prevenzione alla famiglia allo coppia, alla persona; della solidarietà nei settori dell’assistenza sociale, socio sanitaria, sanitaria a favore di soggetti svantaggiati. Le prestazioni sono effettuate</w:t>
      </w:r>
      <w:r w:rsidR="001C7CD5">
        <w:rPr>
          <w:sz w:val="24"/>
          <w:szCs w:val="24"/>
        </w:rPr>
        <w:t xml:space="preserve"> in regime di accreditamento con la Regione Lombardia.</w:t>
      </w:r>
    </w:p>
    <w:p w:rsidR="001C7CD5" w:rsidRDefault="001C7CD5" w:rsidP="007850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macro obiettivi che il consultorio intende perseguire sono rappresentanti dal continuo miglioramento  dell’organizzazione interna, dallo sviluppo delle competenze, della selezione di operatori qualificati ed esperti, dal continuo aggiornamento di contenuti e metodologie, dal rispetto dei requisiti per l’accreditamento richiesti dalla Regione Lombar</w:t>
      </w:r>
      <w:r w:rsidR="007850AC">
        <w:rPr>
          <w:sz w:val="24"/>
          <w:szCs w:val="24"/>
        </w:rPr>
        <w:t>d</w:t>
      </w:r>
      <w:r>
        <w:rPr>
          <w:sz w:val="24"/>
          <w:szCs w:val="24"/>
        </w:rPr>
        <w:t>ia.</w:t>
      </w:r>
    </w:p>
    <w:p w:rsidR="007850AC" w:rsidRPr="00272A70" w:rsidRDefault="007850AC" w:rsidP="007850AC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Risulta permanente l’impiego finalizzato al rispetto dei requisiti previsti dalla nuova norma ISO 9001/2015, relativa al sistema qualità.</w:t>
      </w:r>
    </w:p>
    <w:sectPr w:rsidR="007850AC" w:rsidRPr="00272A70" w:rsidSect="00A547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783" w:rsidRDefault="00D44783" w:rsidP="006256BD">
      <w:r>
        <w:separator/>
      </w:r>
    </w:p>
  </w:endnote>
  <w:endnote w:type="continuationSeparator" w:id="0">
    <w:p w:rsidR="00D44783" w:rsidRDefault="00D44783" w:rsidP="006256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783" w:rsidRDefault="00D44783" w:rsidP="006256BD">
      <w:r>
        <w:separator/>
      </w:r>
    </w:p>
  </w:footnote>
  <w:footnote w:type="continuationSeparator" w:id="0">
    <w:p w:rsidR="00D44783" w:rsidRDefault="00D44783" w:rsidP="006256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75EB"/>
    <w:rsid w:val="001C7CD5"/>
    <w:rsid w:val="00272A70"/>
    <w:rsid w:val="00532774"/>
    <w:rsid w:val="006256BD"/>
    <w:rsid w:val="00682217"/>
    <w:rsid w:val="007850AC"/>
    <w:rsid w:val="00A54746"/>
    <w:rsid w:val="00C075EB"/>
    <w:rsid w:val="00D44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75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C075EB"/>
    <w:pPr>
      <w:jc w:val="center"/>
    </w:pPr>
    <w:rPr>
      <w:rFonts w:ascii="Arial" w:hAnsi="Arial"/>
      <w:b/>
      <w:sz w:val="24"/>
    </w:rPr>
  </w:style>
  <w:style w:type="character" w:customStyle="1" w:styleId="TitoloCarattere">
    <w:name w:val="Titolo Carattere"/>
    <w:basedOn w:val="Carpredefinitoparagrafo"/>
    <w:link w:val="Titolo"/>
    <w:rsid w:val="00C075EB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75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75EB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6256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256B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6256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256BD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Amoribello</dc:creator>
  <cp:lastModifiedBy>Simona Amoribello</cp:lastModifiedBy>
  <cp:revision>5</cp:revision>
  <dcterms:created xsi:type="dcterms:W3CDTF">2017-10-12T13:09:00Z</dcterms:created>
  <dcterms:modified xsi:type="dcterms:W3CDTF">2019-03-12T13:38:00Z</dcterms:modified>
</cp:coreProperties>
</file>